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16" w:rsidRPr="00DC284B" w:rsidRDefault="006E7A16" w:rsidP="006E7A16">
      <w:pPr>
        <w:ind w:firstLine="709"/>
        <w:jc w:val="center"/>
        <w:rPr>
          <w:b/>
        </w:rPr>
      </w:pPr>
      <w:r w:rsidRPr="00DC284B">
        <w:rPr>
          <w:b/>
        </w:rPr>
        <w:t>ПЛАН</w:t>
      </w:r>
      <w:r w:rsidR="00E64D11">
        <w:rPr>
          <w:b/>
        </w:rPr>
        <w:t xml:space="preserve"> УРОКА.</w:t>
      </w:r>
    </w:p>
    <w:p w:rsidR="00E64D11" w:rsidRDefault="00E64D11" w:rsidP="00E64D11">
      <w:pPr>
        <w:ind w:firstLine="709"/>
        <w:rPr>
          <w:sz w:val="20"/>
          <w:szCs w:val="20"/>
        </w:rPr>
      </w:pPr>
    </w:p>
    <w:p w:rsidR="006E7A16" w:rsidRPr="00E64D11" w:rsidRDefault="006E7A16" w:rsidP="006E7A16">
      <w:pPr>
        <w:ind w:firstLine="709"/>
        <w:jc w:val="center"/>
        <w:rPr>
          <w:sz w:val="36"/>
          <w:szCs w:val="36"/>
        </w:rPr>
      </w:pPr>
      <w:r w:rsidRPr="00E64D11">
        <w:rPr>
          <w:sz w:val="36"/>
          <w:szCs w:val="36"/>
          <w:u w:val="single"/>
        </w:rPr>
        <w:t>8</w:t>
      </w:r>
      <w:r w:rsidRPr="00E64D11">
        <w:rPr>
          <w:sz w:val="36"/>
          <w:szCs w:val="36"/>
        </w:rPr>
        <w:t xml:space="preserve"> </w:t>
      </w:r>
      <w:r w:rsidR="00E64D11" w:rsidRPr="00E64D11">
        <w:rPr>
          <w:sz w:val="36"/>
          <w:szCs w:val="36"/>
        </w:rPr>
        <w:t>класс</w:t>
      </w:r>
    </w:p>
    <w:p w:rsidR="00E64D11" w:rsidRPr="00DC284B" w:rsidRDefault="00E64D11" w:rsidP="00E64D11">
      <w:pPr>
        <w:ind w:firstLine="709"/>
        <w:jc w:val="center"/>
        <w:rPr>
          <w:u w:val="single"/>
        </w:rPr>
      </w:pPr>
      <w:r w:rsidRPr="00DC284B">
        <w:rPr>
          <w:u w:val="single"/>
        </w:rPr>
        <w:t xml:space="preserve">Преподаватель                       </w:t>
      </w:r>
      <w:r>
        <w:rPr>
          <w:u w:val="single"/>
        </w:rPr>
        <w:t xml:space="preserve">                   </w:t>
      </w:r>
      <w:proofErr w:type="spellStart"/>
      <w:r>
        <w:rPr>
          <w:u w:val="single"/>
        </w:rPr>
        <w:t>Т.Ю.Сторожук</w:t>
      </w:r>
      <w:proofErr w:type="spellEnd"/>
    </w:p>
    <w:p w:rsidR="00E64D11" w:rsidRDefault="00E64D11" w:rsidP="00E64D11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Pr="00E64D11" w:rsidRDefault="006E7A16" w:rsidP="00E64D11">
      <w:pPr>
        <w:jc w:val="both"/>
        <w:rPr>
          <w:color w:val="FF0000"/>
          <w:sz w:val="36"/>
          <w:szCs w:val="36"/>
        </w:rPr>
      </w:pPr>
      <w:r w:rsidRPr="00E64D11">
        <w:rPr>
          <w:b/>
          <w:color w:val="FF0000"/>
        </w:rPr>
        <w:t>Тема:</w:t>
      </w:r>
      <w:r w:rsidRPr="00E64D11">
        <w:rPr>
          <w:color w:val="FF0000"/>
        </w:rPr>
        <w:t xml:space="preserve"> </w:t>
      </w:r>
      <w:r w:rsidRPr="00E64D11">
        <w:rPr>
          <w:rStyle w:val="FontStyle21"/>
          <w:b w:val="0"/>
          <w:color w:val="FF0000"/>
          <w:sz w:val="36"/>
          <w:szCs w:val="36"/>
        </w:rPr>
        <w:t>Слияние музыки двух столетий - рождение нового шедевра</w:t>
      </w:r>
      <w:r w:rsidRPr="00E64D11">
        <w:rPr>
          <w:color w:val="FF0000"/>
          <w:sz w:val="36"/>
          <w:szCs w:val="36"/>
        </w:rPr>
        <w:t>.</w:t>
      </w:r>
    </w:p>
    <w:p w:rsidR="006E7A16" w:rsidRPr="00DC284B" w:rsidRDefault="006E7A16" w:rsidP="006E7A16">
      <w:pPr>
        <w:ind w:firstLine="709"/>
        <w:jc w:val="both"/>
      </w:pP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E64D11">
        <w:rPr>
          <w:b/>
          <w:color w:val="FF0000"/>
          <w:sz w:val="32"/>
          <w:szCs w:val="32"/>
        </w:rPr>
        <w:t>Цель:</w:t>
      </w:r>
      <w:r w:rsidRPr="00DC284B">
        <w:rPr>
          <w:sz w:val="28"/>
          <w:szCs w:val="28"/>
        </w:rPr>
        <w:t xml:space="preserve"> </w:t>
      </w:r>
      <w:r>
        <w:rPr>
          <w:rStyle w:val="FontStyle22"/>
          <w:sz w:val="28"/>
        </w:rPr>
        <w:t>П</w:t>
      </w:r>
      <w:r w:rsidRPr="00DC284B">
        <w:rPr>
          <w:rStyle w:val="FontStyle22"/>
          <w:sz w:val="28"/>
        </w:rPr>
        <w:t>одчеркнуть жизненность искусства прошлого, которое обогащает музыкальную культуру современности; провести парал</w:t>
      </w:r>
      <w:r w:rsidRPr="00DC284B">
        <w:rPr>
          <w:rStyle w:val="FontStyle22"/>
          <w:sz w:val="28"/>
        </w:rPr>
        <w:softHyphen/>
        <w:t xml:space="preserve">лель сквозь века </w:t>
      </w:r>
      <w:r>
        <w:rPr>
          <w:rStyle w:val="FontStyle21"/>
          <w:b w:val="0"/>
          <w:sz w:val="28"/>
        </w:rPr>
        <w:t>Х</w:t>
      </w:r>
      <w:proofErr w:type="gramStart"/>
      <w:r>
        <w:rPr>
          <w:rStyle w:val="FontStyle21"/>
          <w:b w:val="0"/>
          <w:sz w:val="28"/>
          <w:lang w:val="en-US"/>
        </w:rPr>
        <w:t>I</w:t>
      </w:r>
      <w:proofErr w:type="gramEnd"/>
      <w:r w:rsidRPr="00DC284B">
        <w:rPr>
          <w:rStyle w:val="FontStyle21"/>
          <w:b w:val="0"/>
          <w:sz w:val="28"/>
        </w:rPr>
        <w:t>Х</w:t>
      </w:r>
      <w:r w:rsidRPr="00DC284B">
        <w:rPr>
          <w:rStyle w:val="FontStyle22"/>
          <w:sz w:val="28"/>
        </w:rPr>
        <w:t>-ХХ, показать, что музыка Бизе по строю чувств, образности не менее современна для нас, ч</w:t>
      </w:r>
      <w:r>
        <w:rPr>
          <w:rStyle w:val="FontStyle22"/>
          <w:sz w:val="28"/>
        </w:rPr>
        <w:t>ем музыка на</w:t>
      </w:r>
      <w:r>
        <w:rPr>
          <w:rStyle w:val="FontStyle22"/>
          <w:sz w:val="28"/>
        </w:rPr>
        <w:softHyphen/>
        <w:t>ших современников.</w:t>
      </w:r>
    </w:p>
    <w:p w:rsidR="006E7A16" w:rsidRPr="00DC284B" w:rsidRDefault="006E7A16" w:rsidP="006E7A16">
      <w:pPr>
        <w:ind w:firstLine="709"/>
        <w:jc w:val="both"/>
      </w:pPr>
    </w:p>
    <w:p w:rsidR="006E7A16" w:rsidRPr="00E64D11" w:rsidRDefault="006E7A16" w:rsidP="006E7A16">
      <w:pPr>
        <w:ind w:firstLine="709"/>
        <w:jc w:val="both"/>
        <w:rPr>
          <w:color w:val="FF0000"/>
          <w:sz w:val="32"/>
          <w:szCs w:val="32"/>
        </w:rPr>
      </w:pPr>
      <w:r w:rsidRPr="00E64D11">
        <w:rPr>
          <w:b/>
          <w:color w:val="FF0000"/>
          <w:sz w:val="32"/>
          <w:szCs w:val="32"/>
        </w:rPr>
        <w:t>Задачи:</w:t>
      </w:r>
      <w:r w:rsidRPr="00E64D11">
        <w:rPr>
          <w:color w:val="FF0000"/>
          <w:sz w:val="32"/>
          <w:szCs w:val="32"/>
        </w:rPr>
        <w:t xml:space="preserve"> 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sz w:val="28"/>
          <w:szCs w:val="28"/>
        </w:rPr>
        <w:t xml:space="preserve">- обучающая – </w:t>
      </w:r>
      <w:r w:rsidRPr="00DC284B">
        <w:rPr>
          <w:rStyle w:val="FontStyle22"/>
          <w:sz w:val="28"/>
        </w:rPr>
        <w:t>закрепить жанр «сюита», «хабанера».</w:t>
      </w:r>
    </w:p>
    <w:p w:rsidR="006E7A16" w:rsidRPr="00DC284B" w:rsidRDefault="006E7A16" w:rsidP="006E7A16">
      <w:pPr>
        <w:ind w:firstLine="709"/>
        <w:jc w:val="both"/>
      </w:pPr>
      <w:r w:rsidRPr="00DC284B">
        <w:t xml:space="preserve">- </w:t>
      </w:r>
      <w:proofErr w:type="gramStart"/>
      <w:r w:rsidRPr="00DC284B">
        <w:t>развивающая</w:t>
      </w:r>
      <w:proofErr w:type="gramEnd"/>
      <w:r w:rsidRPr="00DC284B">
        <w:t xml:space="preserve"> – формирование представления о музыке как о художественном воспроизведении жизни.</w:t>
      </w:r>
    </w:p>
    <w:p w:rsidR="006E7A16" w:rsidRPr="00DC284B" w:rsidRDefault="006E7A16" w:rsidP="006E7A16">
      <w:pPr>
        <w:ind w:firstLine="709"/>
        <w:jc w:val="both"/>
      </w:pPr>
      <w:r w:rsidRPr="00DC284B">
        <w:t xml:space="preserve">- </w:t>
      </w:r>
      <w:proofErr w:type="gramStart"/>
      <w:r w:rsidRPr="00DC284B">
        <w:t>воспитательная</w:t>
      </w:r>
      <w:proofErr w:type="gramEnd"/>
      <w:r w:rsidRPr="00DC284B">
        <w:t xml:space="preserve"> – воспитание личностного понимания историко-нравственной сущности музыкального наследия.</w:t>
      </w:r>
    </w:p>
    <w:p w:rsidR="006E7A16" w:rsidRPr="00DC284B" w:rsidRDefault="006E7A16" w:rsidP="006E7A16">
      <w:pPr>
        <w:ind w:firstLine="709"/>
        <w:jc w:val="both"/>
      </w:pPr>
    </w:p>
    <w:p w:rsidR="006E7A16" w:rsidRPr="00E64D11" w:rsidRDefault="006E7A16" w:rsidP="006E7A16">
      <w:pPr>
        <w:ind w:firstLine="709"/>
        <w:jc w:val="both"/>
        <w:rPr>
          <w:b/>
          <w:color w:val="FF0000"/>
          <w:sz w:val="32"/>
          <w:szCs w:val="32"/>
        </w:rPr>
      </w:pPr>
      <w:r w:rsidRPr="00E64D11">
        <w:rPr>
          <w:b/>
          <w:color w:val="FF0000"/>
          <w:sz w:val="32"/>
          <w:szCs w:val="32"/>
        </w:rPr>
        <w:t xml:space="preserve">Ход урока: </w:t>
      </w:r>
    </w:p>
    <w:p w:rsidR="006E7A16" w:rsidRPr="00DC284B" w:rsidRDefault="006E7A16" w:rsidP="006E7A16">
      <w:pPr>
        <w:ind w:firstLine="709"/>
        <w:jc w:val="both"/>
      </w:pPr>
      <w:r w:rsidRPr="00DC284B">
        <w:t>1. Организационный момент.</w:t>
      </w:r>
    </w:p>
    <w:p w:rsidR="006E7A16" w:rsidRPr="00DC284B" w:rsidRDefault="006E7A16" w:rsidP="006E7A16">
      <w:pPr>
        <w:ind w:firstLine="709"/>
        <w:jc w:val="both"/>
      </w:pPr>
      <w:r w:rsidRPr="00DC284B">
        <w:t>2. Сообщение темы урока.</w:t>
      </w:r>
    </w:p>
    <w:p w:rsidR="006E7A16" w:rsidRPr="00DC284B" w:rsidRDefault="006E7A16" w:rsidP="006E7A16">
      <w:pPr>
        <w:ind w:firstLine="709"/>
        <w:jc w:val="both"/>
      </w:pPr>
      <w:r w:rsidRPr="00DC284B">
        <w:t>3. Работа по теме урока:</w:t>
      </w:r>
    </w:p>
    <w:p w:rsidR="006E7A16" w:rsidRDefault="006E7A16" w:rsidP="006E7A16">
      <w:pPr>
        <w:pStyle w:val="Style12"/>
        <w:widowControl/>
        <w:spacing w:line="240" w:lineRule="auto"/>
        <w:ind w:firstLine="709"/>
        <w:jc w:val="both"/>
        <w:rPr>
          <w:rStyle w:val="FontStyle21"/>
          <w:sz w:val="28"/>
        </w:rPr>
      </w:pPr>
    </w:p>
    <w:p w:rsidR="006E7A16" w:rsidRPr="00E64D11" w:rsidRDefault="006E7A16" w:rsidP="006E7A16">
      <w:pPr>
        <w:pStyle w:val="Style12"/>
        <w:widowControl/>
        <w:spacing w:line="240" w:lineRule="auto"/>
        <w:ind w:firstLine="709"/>
        <w:jc w:val="both"/>
        <w:rPr>
          <w:rStyle w:val="FontStyle21"/>
          <w:color w:val="FF0000"/>
          <w:sz w:val="32"/>
          <w:szCs w:val="32"/>
        </w:rPr>
      </w:pPr>
      <w:r w:rsidRPr="00E64D11">
        <w:rPr>
          <w:rStyle w:val="FontStyle21"/>
          <w:color w:val="FF0000"/>
          <w:sz w:val="32"/>
          <w:szCs w:val="32"/>
        </w:rPr>
        <w:t>I. Знакомство с «</w:t>
      </w:r>
      <w:proofErr w:type="spellStart"/>
      <w:r w:rsidRPr="00E64D11">
        <w:rPr>
          <w:rStyle w:val="FontStyle21"/>
          <w:color w:val="FF0000"/>
          <w:sz w:val="32"/>
          <w:szCs w:val="32"/>
        </w:rPr>
        <w:t>Кармен-сюитой</w:t>
      </w:r>
      <w:proofErr w:type="spellEnd"/>
      <w:r w:rsidRPr="00E64D11">
        <w:rPr>
          <w:rStyle w:val="FontStyle21"/>
          <w:color w:val="FF0000"/>
          <w:sz w:val="32"/>
          <w:szCs w:val="32"/>
        </w:rPr>
        <w:t>» Р. Щедрина.</w:t>
      </w:r>
    </w:p>
    <w:p w:rsidR="006E7A16" w:rsidRPr="00DC284B" w:rsidRDefault="006E7A16" w:rsidP="006E7A16">
      <w:pPr>
        <w:pStyle w:val="Style4"/>
        <w:widowControl/>
        <w:ind w:firstLine="709"/>
        <w:jc w:val="both"/>
        <w:rPr>
          <w:rStyle w:val="FontStyle23"/>
          <w:i w:val="0"/>
          <w:sz w:val="28"/>
        </w:rPr>
      </w:pPr>
      <w:r w:rsidRPr="00DC284B">
        <w:rPr>
          <w:rStyle w:val="FontStyle23"/>
          <w:i w:val="0"/>
          <w:sz w:val="28"/>
        </w:rPr>
        <w:t>Вспомнить о творчестве Р. Щедрина.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3"/>
          <w:i w:val="0"/>
          <w:sz w:val="28"/>
        </w:rPr>
      </w:pPr>
      <w:r w:rsidRPr="00DC284B">
        <w:rPr>
          <w:rStyle w:val="FontStyle22"/>
          <w:sz w:val="28"/>
        </w:rPr>
        <w:t xml:space="preserve">«Образ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 xml:space="preserve"> стал известным всем благодаря музыке Бизе. «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>» без Бизе всегда будет, думается, нести некоторое разоча</w:t>
      </w:r>
      <w:r w:rsidRPr="00DC284B">
        <w:rPr>
          <w:rStyle w:val="FontStyle22"/>
          <w:sz w:val="28"/>
        </w:rPr>
        <w:softHyphen/>
        <w:t>рование, очень сильно наша память связана с музыкальными об</w:t>
      </w:r>
      <w:r w:rsidRPr="00DC284B">
        <w:rPr>
          <w:rStyle w:val="FontStyle22"/>
          <w:sz w:val="28"/>
        </w:rPr>
        <w:softHyphen/>
        <w:t xml:space="preserve">разами бессмертной оперы. Обратили ли вы внимание на такой парадокс: в кино, скажем, всегда хотят видеть новое, в музыке, как правило - слышать уже знакомое. Вот как раз в музыкальной транскрипции спрятана возможность выявить новые отношения к уже знакомому материалу, найти новые детали, ракурсы, решить новыми музыкальными средствами, стараясь, конечно, сохранить индивидуальность автора». </w:t>
      </w:r>
      <w:r w:rsidRPr="00DC284B">
        <w:rPr>
          <w:rStyle w:val="FontStyle23"/>
          <w:i w:val="0"/>
          <w:sz w:val="28"/>
        </w:rPr>
        <w:t>Р. Щедрин.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Щедрин блестяще справился с задачей транскрипции оперы в балетную сюиту, сохранив целостность драматического сюжета.</w:t>
      </w:r>
    </w:p>
    <w:p w:rsidR="006E7A16" w:rsidRPr="00DC284B" w:rsidRDefault="006E7A16" w:rsidP="006E7A16">
      <w:pPr>
        <w:pStyle w:val="Style4"/>
        <w:widowControl/>
        <w:ind w:firstLine="709"/>
        <w:jc w:val="both"/>
        <w:rPr>
          <w:rStyle w:val="FontStyle23"/>
          <w:sz w:val="28"/>
        </w:rPr>
      </w:pPr>
      <w:r w:rsidRPr="00DC284B">
        <w:rPr>
          <w:rStyle w:val="FontStyle23"/>
          <w:sz w:val="28"/>
        </w:rPr>
        <w:t>Вспомнить понятие «сюита».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В новелле французского писателя </w:t>
      </w:r>
      <w:proofErr w:type="spellStart"/>
      <w:r w:rsidRPr="00DC284B">
        <w:rPr>
          <w:rStyle w:val="FontStyle22"/>
          <w:sz w:val="28"/>
        </w:rPr>
        <w:t>Проспера</w:t>
      </w:r>
      <w:proofErr w:type="spellEnd"/>
      <w:r w:rsidRPr="00DC284B">
        <w:rPr>
          <w:rStyle w:val="FontStyle22"/>
          <w:sz w:val="28"/>
        </w:rPr>
        <w:t xml:space="preserve"> Мериме: </w:t>
      </w:r>
      <w:proofErr w:type="gramStart"/>
      <w:r w:rsidRPr="00DC284B">
        <w:rPr>
          <w:rStyle w:val="FontStyle22"/>
          <w:sz w:val="28"/>
        </w:rPr>
        <w:t>«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 xml:space="preserve"> -</w:t>
      </w:r>
      <w:r>
        <w:rPr>
          <w:rStyle w:val="FontStyle22"/>
          <w:sz w:val="28"/>
        </w:rPr>
        <w:t xml:space="preserve"> </w:t>
      </w:r>
      <w:r w:rsidRPr="00DC284B">
        <w:rPr>
          <w:rStyle w:val="FontStyle22"/>
          <w:sz w:val="28"/>
        </w:rPr>
        <w:t>свободолюбивая цыганка, которая живет только по велению серд</w:t>
      </w:r>
      <w:r w:rsidRPr="00DC284B">
        <w:rPr>
          <w:rStyle w:val="FontStyle22"/>
          <w:sz w:val="28"/>
        </w:rPr>
        <w:softHyphen/>
        <w:t>ца, женщина, которая своим поведением не вписывается в обще</w:t>
      </w:r>
      <w:r w:rsidRPr="00DC284B">
        <w:rPr>
          <w:rStyle w:val="FontStyle22"/>
          <w:sz w:val="28"/>
        </w:rPr>
        <w:softHyphen/>
        <w:t>принятые рамки, которая избрала смерть взамен жизни по прави</w:t>
      </w:r>
      <w:r w:rsidRPr="00DC284B">
        <w:rPr>
          <w:rStyle w:val="FontStyle22"/>
          <w:sz w:val="28"/>
        </w:rPr>
        <w:softHyphen/>
        <w:t>лам».</w:t>
      </w:r>
      <w:proofErr w:type="gramEnd"/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3"/>
          <w:i w:val="0"/>
          <w:sz w:val="28"/>
        </w:rPr>
      </w:pPr>
      <w:r w:rsidRPr="00DC284B">
        <w:rPr>
          <w:rStyle w:val="FontStyle22"/>
          <w:sz w:val="28"/>
        </w:rPr>
        <w:lastRenderedPageBreak/>
        <w:t>«Хосе! Я тебя больше не люблю, а ты меня еще любишь и по</w:t>
      </w:r>
      <w:r w:rsidRPr="00DC284B">
        <w:rPr>
          <w:rStyle w:val="FontStyle22"/>
          <w:sz w:val="28"/>
        </w:rPr>
        <w:softHyphen/>
        <w:t xml:space="preserve">этому хочешь убить меня... Ты имеешь право убить меня, но </w:t>
      </w:r>
      <w:proofErr w:type="spellStart"/>
      <w:r w:rsidRPr="00DC284B">
        <w:rPr>
          <w:rStyle w:val="FontStyle22"/>
          <w:sz w:val="28"/>
        </w:rPr>
        <w:t>Кар</w:t>
      </w:r>
      <w:r w:rsidRPr="00DC284B">
        <w:rPr>
          <w:rStyle w:val="FontStyle22"/>
          <w:sz w:val="28"/>
        </w:rPr>
        <w:softHyphen/>
        <w:t>мен</w:t>
      </w:r>
      <w:proofErr w:type="spellEnd"/>
      <w:r w:rsidRPr="00DC284B">
        <w:rPr>
          <w:rStyle w:val="FontStyle22"/>
          <w:sz w:val="28"/>
        </w:rPr>
        <w:t xml:space="preserve"> всегда будет свободной». </w:t>
      </w:r>
      <w:r>
        <w:rPr>
          <w:rStyle w:val="FontStyle23"/>
          <w:i w:val="0"/>
          <w:sz w:val="28"/>
        </w:rPr>
        <w:t>П. Мери</w:t>
      </w:r>
      <w:r w:rsidRPr="00DC284B">
        <w:rPr>
          <w:rStyle w:val="FontStyle23"/>
          <w:i w:val="0"/>
          <w:sz w:val="28"/>
        </w:rPr>
        <w:t>ме «</w:t>
      </w:r>
      <w:proofErr w:type="spellStart"/>
      <w:r w:rsidRPr="00DC284B">
        <w:rPr>
          <w:rStyle w:val="FontStyle23"/>
          <w:i w:val="0"/>
          <w:sz w:val="28"/>
        </w:rPr>
        <w:t>Кармен</w:t>
      </w:r>
      <w:proofErr w:type="spellEnd"/>
      <w:r w:rsidRPr="00DC284B">
        <w:rPr>
          <w:rStyle w:val="FontStyle23"/>
          <w:i w:val="0"/>
          <w:sz w:val="28"/>
        </w:rPr>
        <w:t>».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Композитор перенес действие на арену цирка. История любви и смерти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>, ее жизнь воспринимаются как своеобразная корри</w:t>
      </w:r>
      <w:r w:rsidRPr="00DC284B">
        <w:rPr>
          <w:rStyle w:val="FontStyle22"/>
          <w:sz w:val="28"/>
        </w:rPr>
        <w:softHyphen/>
        <w:t xml:space="preserve">да, ставка которой - жизнь. Как и у Бизе,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 xml:space="preserve"> Щедрина обая</w:t>
      </w:r>
      <w:r w:rsidRPr="00DC284B">
        <w:rPr>
          <w:rStyle w:val="FontStyle22"/>
          <w:sz w:val="28"/>
        </w:rPr>
        <w:softHyphen/>
        <w:t>тельная своей непосредственностью, щедростью, она не признает никаких компромиссов, что ведет к трагической концовке. В осно</w:t>
      </w:r>
      <w:r w:rsidRPr="00DC284B">
        <w:rPr>
          <w:rStyle w:val="FontStyle22"/>
          <w:sz w:val="28"/>
        </w:rPr>
        <w:softHyphen/>
        <w:t>ве драматургии Щедрина - ярчайший контраст, который по мере развития драмы усиливается и приобретает форму столкновения. Уже с первых тактов музыка предрекает трагический финал.</w:t>
      </w:r>
    </w:p>
    <w:p w:rsidR="006E7A16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i/>
          <w:sz w:val="28"/>
        </w:rPr>
      </w:pPr>
    </w:p>
    <w:p w:rsidR="006E7A16" w:rsidRPr="00E64D11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i/>
          <w:color w:val="FF0000"/>
          <w:sz w:val="28"/>
        </w:rPr>
      </w:pPr>
      <w:r w:rsidRPr="00E64D11">
        <w:rPr>
          <w:rStyle w:val="FontStyle22"/>
          <w:i/>
          <w:color w:val="FF0000"/>
          <w:sz w:val="28"/>
        </w:rPr>
        <w:t>Звучит «Вступление».</w:t>
      </w:r>
    </w:p>
    <w:p w:rsidR="006E7A16" w:rsidRPr="00DC284B" w:rsidRDefault="006E7A16" w:rsidP="006E7A16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Какие инструменты использует композитор для создания на</w:t>
      </w:r>
      <w:r w:rsidRPr="00DC284B">
        <w:rPr>
          <w:rStyle w:val="FontStyle22"/>
          <w:sz w:val="28"/>
        </w:rPr>
        <w:softHyphen/>
        <w:t>пряженности музыки?</w:t>
      </w:r>
    </w:p>
    <w:p w:rsidR="006E7A16" w:rsidRPr="00DC284B" w:rsidRDefault="006E7A16" w:rsidP="006E7A16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Опишите цветовую гамму, которую, возможно, создала в ва</w:t>
      </w:r>
      <w:r w:rsidRPr="00DC284B">
        <w:rPr>
          <w:rStyle w:val="FontStyle22"/>
          <w:sz w:val="28"/>
        </w:rPr>
        <w:softHyphen/>
        <w:t>шем восприятии эта музыка.</w:t>
      </w:r>
    </w:p>
    <w:p w:rsidR="006E7A16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i/>
          <w:sz w:val="28"/>
        </w:rPr>
      </w:pPr>
    </w:p>
    <w:p w:rsidR="006E7A16" w:rsidRPr="00E64D11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i/>
          <w:color w:val="FF0000"/>
          <w:sz w:val="28"/>
        </w:rPr>
      </w:pPr>
      <w:r w:rsidRPr="00E64D11">
        <w:rPr>
          <w:rStyle w:val="FontStyle22"/>
          <w:i/>
          <w:color w:val="FF0000"/>
          <w:sz w:val="28"/>
        </w:rPr>
        <w:t xml:space="preserve">Звучит выход </w:t>
      </w:r>
      <w:proofErr w:type="spellStart"/>
      <w:r w:rsidRPr="00E64D11">
        <w:rPr>
          <w:rStyle w:val="FontStyle22"/>
          <w:i/>
          <w:color w:val="FF0000"/>
          <w:sz w:val="28"/>
        </w:rPr>
        <w:t>Кармен</w:t>
      </w:r>
      <w:proofErr w:type="spellEnd"/>
      <w:r w:rsidRPr="00E64D11">
        <w:rPr>
          <w:rStyle w:val="FontStyle22"/>
          <w:i/>
          <w:color w:val="FF0000"/>
          <w:sz w:val="28"/>
        </w:rPr>
        <w:t xml:space="preserve"> и «Хабанера».</w:t>
      </w:r>
    </w:p>
    <w:p w:rsidR="006E7A16" w:rsidRPr="00DC284B" w:rsidRDefault="006E7A16" w:rsidP="006E7A16">
      <w:pPr>
        <w:pStyle w:val="Style2"/>
        <w:widowControl/>
        <w:tabs>
          <w:tab w:val="left" w:pos="547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 xml:space="preserve">Какой вы представляете себе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>?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proofErr w:type="spellStart"/>
      <w:r w:rsidRPr="00DC284B">
        <w:rPr>
          <w:rStyle w:val="FontStyle22"/>
          <w:sz w:val="28"/>
        </w:rPr>
        <w:t>Проспер</w:t>
      </w:r>
      <w:proofErr w:type="spellEnd"/>
      <w:r w:rsidRPr="00DC284B">
        <w:rPr>
          <w:rStyle w:val="FontStyle22"/>
          <w:sz w:val="28"/>
        </w:rPr>
        <w:t xml:space="preserve"> Мериме представлял ее себе такой: «Глаза у нее были раскосые, но чудесно выразительные, губы немножко полные, но красиво подчеркнутые, а за ними виднелись зубы, белее очищен</w:t>
      </w:r>
      <w:r w:rsidRPr="00DC284B">
        <w:rPr>
          <w:rStyle w:val="FontStyle22"/>
          <w:sz w:val="28"/>
        </w:rPr>
        <w:softHyphen/>
        <w:t>ных миндалин. Ее волосы, может немного грубые, были черные, с синим, как вороново крыло, отливом, длинные и блестящие... Это была страшная и дикая красота, лицо, которое на первый взгляд удивляло, но которое нельзя было забыть».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У Бизе -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 xml:space="preserve"> - воплощение женской красоты и обаяния, на</w:t>
      </w:r>
      <w:r w:rsidRPr="00DC284B">
        <w:rPr>
          <w:rStyle w:val="FontStyle22"/>
          <w:sz w:val="28"/>
        </w:rPr>
        <w:softHyphen/>
        <w:t>тура страстная, смелая и свободолюбивая. В ней ничего не оста</w:t>
      </w:r>
      <w:r w:rsidRPr="00DC284B">
        <w:rPr>
          <w:rStyle w:val="FontStyle22"/>
          <w:sz w:val="28"/>
        </w:rPr>
        <w:softHyphen/>
        <w:t>лось от хитрости и воровской деловитости героини П. Мериме.</w:t>
      </w:r>
    </w:p>
    <w:p w:rsidR="006E7A16" w:rsidRPr="00DC284B" w:rsidRDefault="006E7A16" w:rsidP="006E7A16">
      <w:pPr>
        <w:pStyle w:val="Style2"/>
        <w:widowControl/>
        <w:tabs>
          <w:tab w:val="left" w:pos="547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>Какой ее представлял Р. Щедрин?</w:t>
      </w:r>
    </w:p>
    <w:p w:rsidR="006E7A16" w:rsidRPr="00DC284B" w:rsidRDefault="006E7A16" w:rsidP="006E7A16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 xml:space="preserve">Созвучны ли музыкальные интонации вашим представлениям о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>?</w:t>
      </w:r>
    </w:p>
    <w:p w:rsidR="006E7A16" w:rsidRPr="00DC284B" w:rsidRDefault="006E7A16" w:rsidP="006E7A16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Какими средствами музыкальной выразительности пользует</w:t>
      </w:r>
      <w:r w:rsidRPr="00DC284B">
        <w:rPr>
          <w:rStyle w:val="FontStyle22"/>
          <w:sz w:val="28"/>
        </w:rPr>
        <w:softHyphen/>
        <w:t>ся композитор, создавая музыкальный образ героини балета?</w:t>
      </w:r>
    </w:p>
    <w:p w:rsidR="006E7A16" w:rsidRPr="00DC284B" w:rsidRDefault="006E7A16" w:rsidP="006E7A16">
      <w:pPr>
        <w:pStyle w:val="Style2"/>
        <w:widowControl/>
        <w:tabs>
          <w:tab w:val="left" w:pos="547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-</w:t>
      </w:r>
      <w:r w:rsidRPr="00DC284B">
        <w:rPr>
          <w:rStyle w:val="FontStyle22"/>
          <w:sz w:val="28"/>
        </w:rPr>
        <w:tab/>
        <w:t xml:space="preserve">Опишите ритмические особенности выхода и танца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>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t>Чередование фрагментов балета основано на принципе контра</w:t>
      </w:r>
      <w:r w:rsidRPr="00DC284B">
        <w:rPr>
          <w:rStyle w:val="FontStyle22"/>
          <w:sz w:val="28"/>
        </w:rPr>
        <w:softHyphen/>
        <w:t xml:space="preserve">ста. Тревожной, даже жалобной музыкой овеяна сцена гадания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>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3"/>
          <w:i w:val="0"/>
          <w:sz w:val="28"/>
        </w:rPr>
      </w:pPr>
      <w:r w:rsidRPr="00DC284B">
        <w:rPr>
          <w:rStyle w:val="FontStyle22"/>
          <w:sz w:val="28"/>
        </w:rPr>
        <w:t xml:space="preserve">«Я надеялся, что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 xml:space="preserve"> убежит: она могла бы взять моего ко</w:t>
      </w:r>
      <w:r w:rsidRPr="00DC284B">
        <w:rPr>
          <w:rStyle w:val="FontStyle22"/>
          <w:sz w:val="28"/>
        </w:rPr>
        <w:softHyphen/>
        <w:t>ня и поскакать... но она оказалась тут. Ей хотелось, чтоб могли по</w:t>
      </w:r>
      <w:r w:rsidRPr="00DC284B">
        <w:rPr>
          <w:rStyle w:val="FontStyle22"/>
          <w:sz w:val="28"/>
        </w:rPr>
        <w:softHyphen/>
        <w:t>думать, будто она меня испугалась... Она была так увлечена своим гаданием, что и не заметила, как я вошел. Она то брала кусочек свинца и с задумчивым видом поворачивала его во все стороны, то напевала какую-нибудь колдовскую песню..</w:t>
      </w:r>
      <w:proofErr w:type="gramStart"/>
      <w:r w:rsidRPr="00DC284B">
        <w:rPr>
          <w:rStyle w:val="FontStyle22"/>
          <w:sz w:val="28"/>
        </w:rPr>
        <w:t>.«</w:t>
      </w:r>
      <w:proofErr w:type="gramEnd"/>
      <w:r w:rsidRPr="00DC284B">
        <w:rPr>
          <w:rStyle w:val="FontStyle22"/>
          <w:sz w:val="28"/>
        </w:rPr>
        <w:t xml:space="preserve">Я всегда думала, что ты меня убьешь». </w:t>
      </w:r>
      <w:r w:rsidRPr="00DC284B">
        <w:rPr>
          <w:rStyle w:val="FontStyle23"/>
          <w:i w:val="0"/>
          <w:sz w:val="28"/>
        </w:rPr>
        <w:t>П. Мериме.</w:t>
      </w:r>
    </w:p>
    <w:p w:rsidR="006E7A16" w:rsidRDefault="006E7A16" w:rsidP="006E7A16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  <w:r w:rsidRPr="00DC284B">
        <w:rPr>
          <w:rStyle w:val="FontStyle22"/>
          <w:sz w:val="28"/>
        </w:rPr>
        <w:lastRenderedPageBreak/>
        <w:t>-</w:t>
      </w:r>
      <w:r w:rsidRPr="00DC284B">
        <w:rPr>
          <w:rStyle w:val="FontStyle22"/>
          <w:sz w:val="28"/>
        </w:rPr>
        <w:tab/>
        <w:t>Проследите за движением музыкальной интонации начально</w:t>
      </w:r>
      <w:r w:rsidRPr="00DC284B">
        <w:rPr>
          <w:rStyle w:val="FontStyle22"/>
          <w:sz w:val="28"/>
        </w:rPr>
        <w:softHyphen/>
        <w:t>го фрагмента сцены гадания, за динамическими сменами. Как вы объясните авторскую задумку?</w:t>
      </w:r>
    </w:p>
    <w:p w:rsidR="006E7A16" w:rsidRPr="00DC284B" w:rsidRDefault="006E7A16" w:rsidP="006E7A16">
      <w:pPr>
        <w:pStyle w:val="Style2"/>
        <w:widowControl/>
        <w:tabs>
          <w:tab w:val="left" w:pos="533"/>
        </w:tabs>
        <w:spacing w:line="240" w:lineRule="auto"/>
        <w:ind w:firstLine="709"/>
        <w:rPr>
          <w:rStyle w:val="FontStyle22"/>
          <w:sz w:val="28"/>
        </w:rPr>
      </w:pP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i/>
          <w:sz w:val="28"/>
        </w:rPr>
      </w:pPr>
      <w:r w:rsidRPr="00DC284B">
        <w:rPr>
          <w:rStyle w:val="FontStyle22"/>
          <w:i/>
          <w:sz w:val="28"/>
        </w:rPr>
        <w:t>Слушание сцены гадания.</w:t>
      </w:r>
    </w:p>
    <w:p w:rsidR="006E7A16" w:rsidRPr="0065671A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  <w:szCs w:val="28"/>
        </w:rPr>
      </w:pPr>
      <w:r w:rsidRPr="00DC284B">
        <w:rPr>
          <w:rStyle w:val="FontStyle22"/>
          <w:sz w:val="28"/>
        </w:rPr>
        <w:t>Вывод. Щедрин подходит к музыке Бизе очень бережливо, не искажая ее, а только поворачивая к слушателям новыми гранями. Рисуя героев оперы Бизе, композитор отводит большую роль тем</w:t>
      </w:r>
      <w:r w:rsidRPr="00DC284B">
        <w:rPr>
          <w:rStyle w:val="FontStyle22"/>
          <w:sz w:val="28"/>
        </w:rPr>
        <w:softHyphen/>
        <w:t xml:space="preserve">бровым краскам. </w:t>
      </w:r>
      <w:r w:rsidRPr="00DC284B">
        <w:rPr>
          <w:rStyle w:val="FontStyle21"/>
          <w:b w:val="0"/>
          <w:sz w:val="28"/>
        </w:rPr>
        <w:t xml:space="preserve">У </w:t>
      </w:r>
      <w:proofErr w:type="spellStart"/>
      <w:r w:rsidRPr="00DC284B">
        <w:rPr>
          <w:rStyle w:val="FontStyle22"/>
          <w:sz w:val="28"/>
        </w:rPr>
        <w:t>Кармен</w:t>
      </w:r>
      <w:proofErr w:type="spellEnd"/>
      <w:r w:rsidRPr="00DC284B">
        <w:rPr>
          <w:rStyle w:val="FontStyle22"/>
          <w:sz w:val="28"/>
        </w:rPr>
        <w:t xml:space="preserve"> они изобразительные, яркие, часто спе</w:t>
      </w:r>
      <w:r w:rsidRPr="00DC284B">
        <w:rPr>
          <w:rStyle w:val="FontStyle22"/>
          <w:sz w:val="28"/>
        </w:rPr>
        <w:softHyphen/>
        <w:t xml:space="preserve">цифично-национальные: кастаньеты, бубен, маракасы. Виброфон создает светлый, блестящий колорит. Образ </w:t>
      </w:r>
      <w:r w:rsidRPr="00DC284B">
        <w:rPr>
          <w:rStyle w:val="FontStyle22"/>
          <w:sz w:val="28"/>
          <w:szCs w:val="28"/>
        </w:rPr>
        <w:t>Хосе, а он до дезер</w:t>
      </w:r>
      <w:r w:rsidRPr="00DC284B">
        <w:rPr>
          <w:rStyle w:val="FontStyle22"/>
          <w:sz w:val="28"/>
          <w:szCs w:val="28"/>
        </w:rPr>
        <w:softHyphen/>
        <w:t>тирства был младшим офицером, связан с мелкими и выразитель</w:t>
      </w:r>
      <w:r w:rsidRPr="00DC284B">
        <w:rPr>
          <w:rStyle w:val="FontStyle22"/>
          <w:sz w:val="28"/>
          <w:szCs w:val="28"/>
        </w:rPr>
        <w:softHyphen/>
        <w:t>ными барабанными созвучьями. Как лейтмотив трагичного компо</w:t>
      </w:r>
      <w:r w:rsidRPr="00DC284B">
        <w:rPr>
          <w:rStyle w:val="FontStyle22"/>
          <w:sz w:val="28"/>
          <w:szCs w:val="28"/>
        </w:rPr>
        <w:softHyphen/>
        <w:t>зитор использует колокола.</w:t>
      </w:r>
    </w:p>
    <w:p w:rsidR="006E7A16" w:rsidRPr="0065671A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  <w:szCs w:val="28"/>
        </w:rPr>
      </w:pPr>
    </w:p>
    <w:p w:rsidR="006E7A16" w:rsidRPr="00E64D11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color w:val="FF0000"/>
          <w:sz w:val="32"/>
          <w:szCs w:val="32"/>
        </w:rPr>
      </w:pPr>
      <w:r w:rsidRPr="00E64D11">
        <w:rPr>
          <w:rStyle w:val="FontStyle21"/>
          <w:color w:val="FF0000"/>
          <w:sz w:val="32"/>
          <w:szCs w:val="32"/>
          <w:lang w:val="en-US"/>
        </w:rPr>
        <w:t>II</w:t>
      </w:r>
      <w:r w:rsidRPr="00E64D11">
        <w:rPr>
          <w:rStyle w:val="FontStyle21"/>
          <w:color w:val="FF0000"/>
          <w:sz w:val="32"/>
          <w:szCs w:val="32"/>
        </w:rPr>
        <w:t xml:space="preserve">. Продолжение работы над романсом Николая и </w:t>
      </w:r>
      <w:proofErr w:type="spellStart"/>
      <w:r w:rsidRPr="00E64D11">
        <w:rPr>
          <w:rStyle w:val="FontStyle21"/>
          <w:color w:val="FF0000"/>
          <w:sz w:val="32"/>
          <w:szCs w:val="32"/>
        </w:rPr>
        <w:t>Кончиты</w:t>
      </w:r>
      <w:proofErr w:type="spellEnd"/>
      <w:r w:rsidRPr="00E64D11">
        <w:rPr>
          <w:rStyle w:val="FontStyle21"/>
          <w:color w:val="FF0000"/>
          <w:sz w:val="32"/>
          <w:szCs w:val="32"/>
        </w:rPr>
        <w:t xml:space="preserve"> А. Рыбникова.</w:t>
      </w:r>
    </w:p>
    <w:p w:rsidR="006E7A16" w:rsidRPr="00E64D11" w:rsidRDefault="006E7A16" w:rsidP="006E7A16">
      <w:pPr>
        <w:ind w:firstLine="709"/>
        <w:jc w:val="both"/>
        <w:rPr>
          <w:b/>
          <w:color w:val="FF0000"/>
          <w:sz w:val="32"/>
          <w:szCs w:val="32"/>
        </w:rPr>
      </w:pPr>
      <w:r w:rsidRPr="00E64D11">
        <w:rPr>
          <w:b/>
          <w:color w:val="FF0000"/>
          <w:sz w:val="32"/>
          <w:szCs w:val="32"/>
        </w:rPr>
        <w:t>4. Итог урока</w:t>
      </w:r>
    </w:p>
    <w:p w:rsidR="006E7A16" w:rsidRPr="00E64D11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color w:val="FF0000"/>
          <w:sz w:val="32"/>
          <w:szCs w:val="32"/>
        </w:rPr>
      </w:pPr>
      <w:r w:rsidRPr="00E64D11">
        <w:rPr>
          <w:rStyle w:val="FontStyle21"/>
          <w:color w:val="FF0000"/>
          <w:sz w:val="32"/>
          <w:szCs w:val="32"/>
        </w:rPr>
        <w:t>Домашнее задание:</w:t>
      </w:r>
    </w:p>
    <w:p w:rsidR="006E7A16" w:rsidRPr="00DC284B" w:rsidRDefault="006E7A16" w:rsidP="006E7A16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  <w:szCs w:val="28"/>
        </w:rPr>
      </w:pPr>
      <w:r w:rsidRPr="00DC284B">
        <w:rPr>
          <w:rStyle w:val="FontStyle22"/>
          <w:sz w:val="28"/>
          <w:szCs w:val="28"/>
        </w:rPr>
        <w:t>Подумайте, может ли виброфон отражать тонкие движения чувств?</w:t>
      </w:r>
    </w:p>
    <w:p w:rsidR="006E7A16" w:rsidRPr="00DC284B" w:rsidRDefault="006E7A16" w:rsidP="006E7A16">
      <w:pPr>
        <w:pStyle w:val="Style2"/>
        <w:widowControl/>
        <w:numPr>
          <w:ilvl w:val="0"/>
          <w:numId w:val="1"/>
        </w:numPr>
        <w:tabs>
          <w:tab w:val="left" w:pos="533"/>
        </w:tabs>
        <w:spacing w:line="240" w:lineRule="auto"/>
        <w:ind w:firstLine="709"/>
        <w:rPr>
          <w:rStyle w:val="FontStyle22"/>
          <w:sz w:val="28"/>
          <w:szCs w:val="28"/>
        </w:rPr>
      </w:pPr>
      <w:r w:rsidRPr="00DC284B">
        <w:rPr>
          <w:rStyle w:val="FontStyle22"/>
          <w:sz w:val="28"/>
          <w:szCs w:val="28"/>
        </w:rPr>
        <w:t xml:space="preserve">Почему именно виброфон использовал Щедрин для создания образа </w:t>
      </w:r>
      <w:proofErr w:type="spellStart"/>
      <w:r w:rsidRPr="00DC284B">
        <w:rPr>
          <w:rStyle w:val="FontStyle22"/>
          <w:sz w:val="28"/>
          <w:szCs w:val="28"/>
        </w:rPr>
        <w:t>Кармен</w:t>
      </w:r>
      <w:proofErr w:type="spellEnd"/>
      <w:r w:rsidRPr="00DC284B">
        <w:rPr>
          <w:rStyle w:val="FontStyle22"/>
          <w:sz w:val="28"/>
          <w:szCs w:val="28"/>
        </w:rPr>
        <w:t>?</w:t>
      </w:r>
    </w:p>
    <w:p w:rsidR="006E7A16" w:rsidRPr="00DC284B" w:rsidRDefault="006E7A16" w:rsidP="006E7A16">
      <w:pPr>
        <w:ind w:firstLine="709"/>
        <w:jc w:val="both"/>
      </w:pPr>
    </w:p>
    <w:p w:rsidR="006E7A16" w:rsidRPr="00DC284B" w:rsidRDefault="006E7A16" w:rsidP="006E7A16">
      <w:pPr>
        <w:ind w:firstLine="709"/>
        <w:jc w:val="both"/>
        <w:rPr>
          <w:b/>
        </w:rPr>
      </w:pPr>
      <w:r w:rsidRPr="00DC284B">
        <w:rPr>
          <w:b/>
        </w:rPr>
        <w:t>Учебно-материальное обеспечение:</w:t>
      </w:r>
    </w:p>
    <w:p w:rsidR="006E7A16" w:rsidRPr="00DC284B" w:rsidRDefault="006E7A16" w:rsidP="006E7A16">
      <w:pPr>
        <w:ind w:firstLine="709"/>
        <w:jc w:val="both"/>
      </w:pPr>
      <w:r w:rsidRPr="00DC284B">
        <w:t>1. Литература: Учебник, программа.</w:t>
      </w:r>
    </w:p>
    <w:p w:rsidR="006E7A16" w:rsidRPr="00DC284B" w:rsidRDefault="006E7A16" w:rsidP="006E7A16">
      <w:pPr>
        <w:pStyle w:val="Style13"/>
        <w:widowControl/>
        <w:spacing w:line="240" w:lineRule="auto"/>
        <w:ind w:firstLine="709"/>
        <w:rPr>
          <w:rStyle w:val="FontStyle22"/>
          <w:sz w:val="28"/>
        </w:rPr>
      </w:pPr>
      <w:r w:rsidRPr="00DC284B">
        <w:rPr>
          <w:sz w:val="28"/>
          <w:szCs w:val="28"/>
        </w:rPr>
        <w:t xml:space="preserve">2. Наглядные пособия:  </w:t>
      </w:r>
      <w:r w:rsidRPr="00DC284B">
        <w:rPr>
          <w:rStyle w:val="FontStyle22"/>
          <w:sz w:val="28"/>
          <w:szCs w:val="28"/>
        </w:rPr>
        <w:t>Музыкальный материал: «</w:t>
      </w:r>
      <w:proofErr w:type="spellStart"/>
      <w:r w:rsidRPr="00DC284B">
        <w:rPr>
          <w:rStyle w:val="FontStyle22"/>
          <w:sz w:val="28"/>
          <w:szCs w:val="28"/>
        </w:rPr>
        <w:t>Кармен-сюита</w:t>
      </w:r>
      <w:proofErr w:type="spellEnd"/>
      <w:r w:rsidRPr="00DC284B">
        <w:rPr>
          <w:rStyle w:val="FontStyle22"/>
          <w:sz w:val="28"/>
          <w:szCs w:val="28"/>
        </w:rPr>
        <w:t xml:space="preserve">» Р. Щедрина (Вступление, Выход </w:t>
      </w:r>
      <w:proofErr w:type="spellStart"/>
      <w:r w:rsidRPr="00DC284B">
        <w:rPr>
          <w:rStyle w:val="FontStyle22"/>
          <w:sz w:val="28"/>
          <w:szCs w:val="28"/>
        </w:rPr>
        <w:t>Кармен</w:t>
      </w:r>
      <w:proofErr w:type="spellEnd"/>
      <w:r w:rsidRPr="00DC284B">
        <w:rPr>
          <w:rStyle w:val="FontStyle22"/>
          <w:sz w:val="28"/>
          <w:szCs w:val="28"/>
        </w:rPr>
        <w:t xml:space="preserve"> и хабанера, Сцена гад</w:t>
      </w:r>
      <w:r>
        <w:rPr>
          <w:rStyle w:val="FontStyle22"/>
          <w:sz w:val="28"/>
          <w:szCs w:val="28"/>
        </w:rPr>
        <w:t xml:space="preserve">ания), романс Николая и </w:t>
      </w:r>
      <w:proofErr w:type="spellStart"/>
      <w:r>
        <w:rPr>
          <w:rStyle w:val="FontStyle22"/>
          <w:sz w:val="28"/>
          <w:szCs w:val="28"/>
        </w:rPr>
        <w:t>Кончиты</w:t>
      </w:r>
      <w:proofErr w:type="spellEnd"/>
      <w:r w:rsidRPr="00DC284B">
        <w:rPr>
          <w:rStyle w:val="FontStyle22"/>
          <w:sz w:val="28"/>
          <w:szCs w:val="28"/>
        </w:rPr>
        <w:t xml:space="preserve"> А.</w:t>
      </w:r>
      <w:r w:rsidRPr="00DC284B">
        <w:rPr>
          <w:rStyle w:val="FontStyle22"/>
          <w:sz w:val="28"/>
        </w:rPr>
        <w:t xml:space="preserve"> Рыбникова.</w:t>
      </w:r>
    </w:p>
    <w:p w:rsidR="006E7A16" w:rsidRPr="00DC284B" w:rsidRDefault="006E7A16" w:rsidP="006E7A16">
      <w:pPr>
        <w:ind w:firstLine="709"/>
        <w:jc w:val="both"/>
        <w:rPr>
          <w:b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6E7A16" w:rsidRDefault="006E7A16" w:rsidP="006E7A16">
      <w:pPr>
        <w:pStyle w:val="Style18"/>
        <w:widowControl/>
        <w:spacing w:line="240" w:lineRule="auto"/>
        <w:ind w:firstLine="709"/>
        <w:rPr>
          <w:rStyle w:val="FontStyle21"/>
          <w:sz w:val="28"/>
          <w:szCs w:val="28"/>
        </w:rPr>
      </w:pPr>
    </w:p>
    <w:p w:rsidR="00AE2332" w:rsidRDefault="00AE2332"/>
    <w:sectPr w:rsidR="00AE2332" w:rsidSect="00AE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F0B5D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16"/>
    <w:rsid w:val="006E7A16"/>
    <w:rsid w:val="00AE2332"/>
    <w:rsid w:val="00E07782"/>
    <w:rsid w:val="00E6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E7A16"/>
    <w:pPr>
      <w:widowControl w:val="0"/>
      <w:autoSpaceDE w:val="0"/>
      <w:autoSpaceDN w:val="0"/>
      <w:adjustRightInd w:val="0"/>
      <w:spacing w:line="264" w:lineRule="exact"/>
      <w:ind w:firstLine="341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E7A1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6E7A16"/>
    <w:pPr>
      <w:widowControl w:val="0"/>
      <w:autoSpaceDE w:val="0"/>
      <w:autoSpaceDN w:val="0"/>
      <w:adjustRightInd w:val="0"/>
      <w:spacing w:line="25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6E7A16"/>
    <w:pPr>
      <w:widowControl w:val="0"/>
      <w:autoSpaceDE w:val="0"/>
      <w:autoSpaceDN w:val="0"/>
      <w:adjustRightInd w:val="0"/>
      <w:spacing w:line="269" w:lineRule="exact"/>
      <w:ind w:firstLine="360"/>
      <w:jc w:val="both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6E7A16"/>
    <w:pPr>
      <w:widowControl w:val="0"/>
      <w:autoSpaceDE w:val="0"/>
      <w:autoSpaceDN w:val="0"/>
      <w:adjustRightInd w:val="0"/>
      <w:spacing w:line="269" w:lineRule="exact"/>
      <w:ind w:firstLine="360"/>
      <w:jc w:val="both"/>
    </w:pPr>
    <w:rPr>
      <w:sz w:val="24"/>
      <w:szCs w:val="24"/>
    </w:rPr>
  </w:style>
  <w:style w:type="character" w:customStyle="1" w:styleId="FontStyle21">
    <w:name w:val="Font Style21"/>
    <w:basedOn w:val="a0"/>
    <w:uiPriority w:val="99"/>
    <w:rsid w:val="006E7A1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6E7A1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6E7A16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</cp:lastModifiedBy>
  <cp:revision>3</cp:revision>
  <dcterms:created xsi:type="dcterms:W3CDTF">2019-05-17T09:07:00Z</dcterms:created>
  <dcterms:modified xsi:type="dcterms:W3CDTF">2020-04-12T16:54:00Z</dcterms:modified>
</cp:coreProperties>
</file>